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FEE" w:rsidRPr="007A5EE8" w:rsidRDefault="00525FEE" w:rsidP="00525FEE">
      <w:pPr>
        <w:jc w:val="center"/>
        <w:rPr>
          <w:b/>
          <w:bCs/>
          <w:sz w:val="28"/>
          <w:szCs w:val="28"/>
          <w:rtl/>
        </w:rPr>
      </w:pPr>
      <w:r w:rsidRPr="007A5EE8">
        <w:rPr>
          <w:rFonts w:hint="cs"/>
          <w:b/>
          <w:bCs/>
          <w:sz w:val="28"/>
          <w:szCs w:val="28"/>
          <w:rtl/>
        </w:rPr>
        <w:t>جامــعــة الشهـــــــيد حــــــــــمــــــه لــخضـــــــــــر بالــــوادي</w:t>
      </w:r>
    </w:p>
    <w:p w:rsidR="00525FEE" w:rsidRPr="007A5EE8" w:rsidRDefault="00525FEE" w:rsidP="00525FEE">
      <w:pPr>
        <w:jc w:val="center"/>
        <w:rPr>
          <w:b/>
          <w:bCs/>
          <w:sz w:val="28"/>
          <w:szCs w:val="28"/>
          <w:rtl/>
        </w:rPr>
      </w:pPr>
      <w:r w:rsidRPr="007A5EE8">
        <w:rPr>
          <w:rFonts w:hint="cs"/>
          <w:b/>
          <w:bCs/>
          <w:sz w:val="28"/>
          <w:szCs w:val="28"/>
          <w:rtl/>
        </w:rPr>
        <w:t xml:space="preserve">قسم اللغة والأدب </w:t>
      </w:r>
      <w:proofErr w:type="gramStart"/>
      <w:r w:rsidRPr="007A5EE8">
        <w:rPr>
          <w:rFonts w:hint="cs"/>
          <w:b/>
          <w:bCs/>
          <w:sz w:val="28"/>
          <w:szCs w:val="28"/>
          <w:rtl/>
        </w:rPr>
        <w:t>والعربي</w:t>
      </w:r>
      <w:proofErr w:type="gramEnd"/>
      <w:r w:rsidRPr="007A5EE8">
        <w:rPr>
          <w:rFonts w:hint="cs"/>
          <w:b/>
          <w:bCs/>
          <w:sz w:val="28"/>
          <w:szCs w:val="28"/>
          <w:rtl/>
        </w:rPr>
        <w:t xml:space="preserve"> </w:t>
      </w:r>
    </w:p>
    <w:p w:rsidR="00525FEE" w:rsidRPr="007A5EE8" w:rsidRDefault="00525FEE" w:rsidP="00525FEE">
      <w:pPr>
        <w:rPr>
          <w:b/>
          <w:bCs/>
          <w:sz w:val="28"/>
          <w:szCs w:val="28"/>
          <w:rtl/>
        </w:rPr>
      </w:pPr>
      <w:r w:rsidRPr="007A5EE8">
        <w:rPr>
          <w:rFonts w:hint="cs"/>
          <w:b/>
          <w:bCs/>
          <w:sz w:val="28"/>
          <w:szCs w:val="28"/>
          <w:rtl/>
        </w:rPr>
        <w:t xml:space="preserve">السنة : الثانية - دراسات أدبية ونقدية -                                                               </w:t>
      </w:r>
      <w:proofErr w:type="spellStart"/>
      <w:r w:rsidRPr="007A5EE8">
        <w:rPr>
          <w:rFonts w:hint="cs"/>
          <w:b/>
          <w:bCs/>
          <w:sz w:val="28"/>
          <w:szCs w:val="28"/>
          <w:rtl/>
        </w:rPr>
        <w:t>جانفي</w:t>
      </w:r>
      <w:proofErr w:type="spellEnd"/>
      <w:r w:rsidRPr="007A5EE8">
        <w:rPr>
          <w:rFonts w:hint="cs"/>
          <w:b/>
          <w:bCs/>
          <w:sz w:val="28"/>
          <w:szCs w:val="28"/>
          <w:rtl/>
        </w:rPr>
        <w:t xml:space="preserve"> 2020</w:t>
      </w:r>
    </w:p>
    <w:p w:rsidR="00525FEE" w:rsidRPr="007A5EE8" w:rsidRDefault="00525FEE" w:rsidP="00525FEE">
      <w:pPr>
        <w:jc w:val="both"/>
        <w:rPr>
          <w:b/>
          <w:bCs/>
          <w:sz w:val="28"/>
          <w:szCs w:val="28"/>
          <w:rtl/>
        </w:rPr>
      </w:pPr>
      <w:r w:rsidRPr="007A5EE8">
        <w:rPr>
          <w:rFonts w:hint="cs"/>
          <w:b/>
          <w:bCs/>
          <w:sz w:val="28"/>
          <w:szCs w:val="28"/>
          <w:rtl/>
        </w:rPr>
        <w:t xml:space="preserve">الأستاذ: عبد الرحمان </w:t>
      </w:r>
      <w:proofErr w:type="gramStart"/>
      <w:r w:rsidRPr="007A5EE8">
        <w:rPr>
          <w:rFonts w:hint="cs"/>
          <w:b/>
          <w:bCs/>
          <w:sz w:val="28"/>
          <w:szCs w:val="28"/>
          <w:rtl/>
        </w:rPr>
        <w:t>بن</w:t>
      </w:r>
      <w:proofErr w:type="gramEnd"/>
      <w:r w:rsidRPr="007A5EE8">
        <w:rPr>
          <w:rFonts w:hint="cs"/>
          <w:b/>
          <w:bCs/>
          <w:sz w:val="28"/>
          <w:szCs w:val="28"/>
          <w:rtl/>
        </w:rPr>
        <w:t xml:space="preserve"> عمر</w:t>
      </w:r>
    </w:p>
    <w:p w:rsidR="00C405D7" w:rsidRPr="007A5EE8" w:rsidRDefault="00641E6F" w:rsidP="00E96077">
      <w:pPr>
        <w:tabs>
          <w:tab w:val="num" w:pos="1797"/>
        </w:tabs>
        <w:spacing w:after="0" w:line="240" w:lineRule="auto"/>
        <w:ind w:right="1797"/>
        <w:jc w:val="both"/>
        <w:rPr>
          <w:rFonts w:asciiTheme="minorBidi" w:eastAsia="Times New Roman" w:hAnsiTheme="minorBidi"/>
          <w:b/>
          <w:bCs/>
          <w:sz w:val="36"/>
          <w:szCs w:val="36"/>
          <w:rtl/>
        </w:rPr>
      </w:pPr>
      <w:r w:rsidRPr="007A5EE8">
        <w:rPr>
          <w:rFonts w:asciiTheme="minorBidi" w:eastAsia="Times New Roman" w:hAnsiTheme="minorBidi"/>
          <w:b/>
          <w:bCs/>
          <w:sz w:val="36"/>
          <w:szCs w:val="36"/>
          <w:rtl/>
        </w:rPr>
        <w:t xml:space="preserve">     </w:t>
      </w:r>
      <w:r w:rsidR="00525FEE" w:rsidRPr="007A5EE8">
        <w:rPr>
          <w:rFonts w:asciiTheme="minorBidi" w:eastAsia="Times New Roman" w:hAnsiTheme="minorBidi"/>
          <w:b/>
          <w:bCs/>
          <w:sz w:val="36"/>
          <w:szCs w:val="36"/>
          <w:rtl/>
        </w:rPr>
        <w:t xml:space="preserve">            </w:t>
      </w:r>
      <w:r w:rsidR="007A5EE8">
        <w:rPr>
          <w:rFonts w:asciiTheme="minorBidi" w:eastAsia="Times New Roman" w:hAnsiTheme="minorBidi" w:hint="cs"/>
          <w:b/>
          <w:bCs/>
          <w:sz w:val="36"/>
          <w:szCs w:val="36"/>
          <w:rtl/>
        </w:rPr>
        <w:t xml:space="preserve">  </w:t>
      </w:r>
      <w:r w:rsidR="007A5EE8" w:rsidRPr="007A5EE8">
        <w:rPr>
          <w:rFonts w:asciiTheme="minorBidi" w:eastAsia="Times New Roman" w:hAnsiTheme="minorBidi" w:hint="cs"/>
          <w:b/>
          <w:bCs/>
          <w:sz w:val="36"/>
          <w:szCs w:val="36"/>
          <w:rtl/>
        </w:rPr>
        <w:t xml:space="preserve">      </w:t>
      </w:r>
      <w:r w:rsidRPr="007A5EE8">
        <w:rPr>
          <w:rFonts w:asciiTheme="minorBidi" w:eastAsia="Times New Roman" w:hAnsiTheme="minorBidi"/>
          <w:b/>
          <w:bCs/>
          <w:sz w:val="36"/>
          <w:szCs w:val="36"/>
          <w:rtl/>
        </w:rPr>
        <w:t xml:space="preserve"> الإجابة النموذجية</w:t>
      </w:r>
      <w:r w:rsidR="00525FEE" w:rsidRPr="007A5EE8">
        <w:rPr>
          <w:rFonts w:asciiTheme="minorBidi" w:eastAsia="Times New Roman" w:hAnsiTheme="minorBidi" w:hint="cs"/>
          <w:b/>
          <w:bCs/>
          <w:sz w:val="36"/>
          <w:szCs w:val="36"/>
          <w:rtl/>
        </w:rPr>
        <w:t xml:space="preserve"> لامتحان النقد الأدبي الحديث </w:t>
      </w:r>
    </w:p>
    <w:p w:rsidR="00641E6F" w:rsidRPr="00525FEE" w:rsidRDefault="00641E6F" w:rsidP="007A5EE8">
      <w:pPr>
        <w:tabs>
          <w:tab w:val="num" w:pos="1797"/>
        </w:tabs>
        <w:spacing w:after="0" w:line="240" w:lineRule="auto"/>
        <w:ind w:right="1797"/>
        <w:jc w:val="both"/>
        <w:rPr>
          <w:rFonts w:asciiTheme="minorBidi" w:eastAsia="Times New Roman" w:hAnsiTheme="minorBidi"/>
          <w:b/>
          <w:bCs/>
          <w:sz w:val="28"/>
          <w:szCs w:val="28"/>
          <w:rtl/>
        </w:rPr>
      </w:pPr>
      <w:r w:rsidRPr="00525FEE">
        <w:rPr>
          <w:rFonts w:asciiTheme="minorBidi" w:eastAsia="Times New Roman" w:hAnsiTheme="minorBidi"/>
          <w:b/>
          <w:bCs/>
          <w:sz w:val="28"/>
          <w:szCs w:val="28"/>
          <w:rtl/>
        </w:rPr>
        <w:t xml:space="preserve">أولا  </w:t>
      </w:r>
      <w:r w:rsidR="00C8129B" w:rsidRPr="00525FEE">
        <w:rPr>
          <w:rFonts w:asciiTheme="minorBidi" w:eastAsia="Times New Roman" w:hAnsiTheme="minorBidi" w:hint="cs"/>
          <w:b/>
          <w:bCs/>
          <w:sz w:val="28"/>
          <w:szCs w:val="28"/>
          <w:rtl/>
        </w:rPr>
        <w:t>6</w:t>
      </w:r>
      <w:r w:rsidR="008606C8" w:rsidRPr="00525FEE">
        <w:rPr>
          <w:rFonts w:asciiTheme="minorBidi" w:eastAsia="Times New Roman" w:hAnsiTheme="minorBidi" w:hint="cs"/>
          <w:b/>
          <w:bCs/>
          <w:sz w:val="28"/>
          <w:szCs w:val="28"/>
          <w:rtl/>
        </w:rPr>
        <w:t xml:space="preserve"> </w:t>
      </w:r>
      <w:r w:rsidR="007133EC" w:rsidRPr="00525FEE">
        <w:rPr>
          <w:rFonts w:asciiTheme="minorBidi" w:eastAsia="Times New Roman" w:hAnsiTheme="minorBidi"/>
          <w:b/>
          <w:bCs/>
          <w:sz w:val="28"/>
          <w:szCs w:val="28"/>
          <w:rtl/>
        </w:rPr>
        <w:t>ن</w:t>
      </w:r>
      <w:r w:rsidR="007A5EE8" w:rsidRPr="00525FEE">
        <w:rPr>
          <w:rFonts w:asciiTheme="minorBidi" w:eastAsia="Times New Roman" w:hAnsiTheme="minorBidi"/>
          <w:b/>
          <w:bCs/>
          <w:sz w:val="28"/>
          <w:szCs w:val="28"/>
          <w:rtl/>
        </w:rPr>
        <w:t>:</w:t>
      </w:r>
    </w:p>
    <w:p w:rsidR="00E96077" w:rsidRPr="00525FEE" w:rsidRDefault="007133EC" w:rsidP="00E96077">
      <w:pPr>
        <w:pStyle w:val="a3"/>
        <w:numPr>
          <w:ilvl w:val="0"/>
          <w:numId w:val="9"/>
        </w:numPr>
        <w:tabs>
          <w:tab w:val="num" w:pos="1797"/>
        </w:tabs>
        <w:spacing w:after="0" w:line="240" w:lineRule="auto"/>
        <w:ind w:right="1797"/>
        <w:jc w:val="both"/>
        <w:rPr>
          <w:rFonts w:asciiTheme="minorBidi" w:eastAsia="Times New Roman" w:hAnsiTheme="minorBidi"/>
          <w:sz w:val="28"/>
          <w:szCs w:val="28"/>
        </w:rPr>
      </w:pPr>
      <w:r w:rsidRPr="00525FEE">
        <w:rPr>
          <w:rFonts w:asciiTheme="minorBidi" w:eastAsia="Times New Roman" w:hAnsiTheme="minorBidi"/>
          <w:sz w:val="28"/>
          <w:szCs w:val="28"/>
          <w:rtl/>
        </w:rPr>
        <w:t>المقاييس</w:t>
      </w:r>
      <w:r w:rsidR="00A2068D" w:rsidRPr="00525FEE">
        <w:rPr>
          <w:rFonts w:asciiTheme="minorBidi" w:eastAsia="Times New Roman" w:hAnsiTheme="minorBidi"/>
          <w:sz w:val="28"/>
          <w:szCs w:val="28"/>
          <w:rtl/>
        </w:rPr>
        <w:t xml:space="preserve"> عند نعيمة</w:t>
      </w:r>
      <w:r w:rsidRPr="00525FEE">
        <w:rPr>
          <w:rFonts w:asciiTheme="minorBidi" w:eastAsia="Times New Roman" w:hAnsiTheme="minorBidi"/>
          <w:sz w:val="28"/>
          <w:szCs w:val="28"/>
          <w:rtl/>
        </w:rPr>
        <w:t xml:space="preserve"> تتمثل في : حاجة الإنسان للتعبير عما يجول في نفسه ، حاجة الإنسان إلى الحقيقة ، حاجة الروح إلى الجمال</w:t>
      </w:r>
      <w:r w:rsidR="00E96077" w:rsidRPr="00525FEE">
        <w:rPr>
          <w:rFonts w:asciiTheme="minorBidi" w:eastAsia="Times New Roman" w:hAnsiTheme="minorBidi"/>
          <w:sz w:val="28"/>
          <w:szCs w:val="28"/>
          <w:rtl/>
        </w:rPr>
        <w:t xml:space="preserve"> ، حاجة الروح إلى الموسيقى . </w:t>
      </w:r>
      <w:r w:rsidR="00E96077" w:rsidRPr="00525FEE">
        <w:rPr>
          <w:rFonts w:asciiTheme="minorBidi" w:eastAsia="Times New Roman" w:hAnsiTheme="minorBidi"/>
          <w:b/>
          <w:bCs/>
          <w:sz w:val="28"/>
          <w:szCs w:val="28"/>
          <w:rtl/>
        </w:rPr>
        <w:t xml:space="preserve">2 </w:t>
      </w:r>
      <w:r w:rsidRPr="00525FEE">
        <w:rPr>
          <w:rFonts w:asciiTheme="minorBidi" w:eastAsia="Times New Roman" w:hAnsiTheme="minorBidi"/>
          <w:b/>
          <w:bCs/>
          <w:sz w:val="28"/>
          <w:szCs w:val="28"/>
          <w:rtl/>
        </w:rPr>
        <w:t>ن</w:t>
      </w:r>
      <w:r w:rsidRPr="00525FEE">
        <w:rPr>
          <w:rFonts w:asciiTheme="minorBidi" w:eastAsia="Times New Roman" w:hAnsiTheme="minorBidi"/>
          <w:sz w:val="28"/>
          <w:szCs w:val="28"/>
          <w:rtl/>
        </w:rPr>
        <w:t xml:space="preserve"> </w:t>
      </w:r>
    </w:p>
    <w:p w:rsidR="00E96077" w:rsidRPr="00525FEE" w:rsidRDefault="00E96077" w:rsidP="00C8129B">
      <w:pPr>
        <w:pStyle w:val="a3"/>
        <w:numPr>
          <w:ilvl w:val="0"/>
          <w:numId w:val="9"/>
        </w:numPr>
        <w:jc w:val="both"/>
        <w:rPr>
          <w:rFonts w:asciiTheme="minorBidi" w:eastAsia="Times New Roman" w:hAnsiTheme="minorBidi"/>
          <w:sz w:val="28"/>
          <w:szCs w:val="28"/>
        </w:rPr>
      </w:pPr>
      <w:r w:rsidRPr="00525FEE">
        <w:rPr>
          <w:rFonts w:asciiTheme="minorBidi" w:eastAsia="Times New Roman" w:hAnsiTheme="minorBidi"/>
          <w:sz w:val="28"/>
          <w:szCs w:val="28"/>
          <w:rtl/>
        </w:rPr>
        <w:t xml:space="preserve">من عيوب النقد الاجتماعي أنه أغرق نفسه في المادية وأهمل الجانب الغيبي المتحكم في الإنسان وفي المبدعين. </w:t>
      </w:r>
      <w:r w:rsidR="00C8129B" w:rsidRPr="00525FEE">
        <w:rPr>
          <w:rFonts w:asciiTheme="minorBidi" w:eastAsia="Times New Roman" w:hAnsiTheme="minorBidi" w:hint="cs"/>
          <w:b/>
          <w:bCs/>
          <w:sz w:val="28"/>
          <w:szCs w:val="28"/>
          <w:rtl/>
        </w:rPr>
        <w:t>1</w:t>
      </w:r>
      <w:r w:rsidRPr="00525FEE">
        <w:rPr>
          <w:rFonts w:asciiTheme="minorBidi" w:eastAsia="Times New Roman" w:hAnsiTheme="minorBidi"/>
          <w:b/>
          <w:bCs/>
          <w:sz w:val="28"/>
          <w:szCs w:val="28"/>
          <w:rtl/>
        </w:rPr>
        <w:t>ن</w:t>
      </w:r>
    </w:p>
    <w:p w:rsidR="00E96077" w:rsidRPr="00525FEE" w:rsidRDefault="00E96077" w:rsidP="00E96077">
      <w:pPr>
        <w:pStyle w:val="a3"/>
        <w:numPr>
          <w:ilvl w:val="0"/>
          <w:numId w:val="9"/>
        </w:numPr>
        <w:jc w:val="both"/>
        <w:rPr>
          <w:rFonts w:asciiTheme="minorBidi" w:eastAsia="Times New Roman" w:hAnsiTheme="minorBidi"/>
          <w:sz w:val="28"/>
          <w:szCs w:val="28"/>
        </w:rPr>
      </w:pPr>
      <w:r w:rsidRPr="00525FEE">
        <w:rPr>
          <w:rFonts w:asciiTheme="minorBidi" w:eastAsia="Times New Roman" w:hAnsiTheme="minorBidi"/>
          <w:sz w:val="28"/>
          <w:szCs w:val="28"/>
          <w:rtl/>
        </w:rPr>
        <w:t xml:space="preserve">عند فرويد </w:t>
      </w:r>
      <w:proofErr w:type="spellStart"/>
      <w:r w:rsidRPr="00525FEE">
        <w:rPr>
          <w:rFonts w:asciiTheme="minorBidi" w:eastAsia="Times New Roman" w:hAnsiTheme="minorBidi"/>
          <w:sz w:val="28"/>
          <w:szCs w:val="28"/>
          <w:rtl/>
        </w:rPr>
        <w:t>اللبيدو</w:t>
      </w:r>
      <w:proofErr w:type="spellEnd"/>
      <w:r w:rsidRPr="00525FEE">
        <w:rPr>
          <w:rFonts w:asciiTheme="minorBidi" w:eastAsia="Times New Roman" w:hAnsiTheme="minorBidi"/>
          <w:sz w:val="28"/>
          <w:szCs w:val="28"/>
          <w:rtl/>
        </w:rPr>
        <w:t xml:space="preserve"> هو السبب الرئيس في إبداع الفنان، </w:t>
      </w:r>
      <w:proofErr w:type="spellStart"/>
      <w:r w:rsidRPr="00525FEE">
        <w:rPr>
          <w:rFonts w:asciiTheme="minorBidi" w:eastAsia="Times New Roman" w:hAnsiTheme="minorBidi"/>
          <w:sz w:val="28"/>
          <w:szCs w:val="28"/>
          <w:rtl/>
        </w:rPr>
        <w:t>واللبيدو</w:t>
      </w:r>
      <w:proofErr w:type="spellEnd"/>
      <w:r w:rsidRPr="00525FEE">
        <w:rPr>
          <w:rFonts w:asciiTheme="minorBidi" w:eastAsia="Times New Roman" w:hAnsiTheme="minorBidi"/>
          <w:sz w:val="28"/>
          <w:szCs w:val="28"/>
          <w:rtl/>
        </w:rPr>
        <w:t xml:space="preserve"> هو الكبت الجنسي، فالفنان شخص انطوائي له القدرة على إشباع رغباته المكبوتة الجنسية عن طريق الخيال بفضل قدرات خاصة يتمتع بها، وبهذا يتخلص من نوبات العصاب ويدعو المتلقين إلى التنفيس بفنه والتمتع بما تحرمه الثقافة والواقع .  </w:t>
      </w:r>
      <w:r w:rsidRPr="00525FEE">
        <w:rPr>
          <w:rFonts w:asciiTheme="minorBidi" w:eastAsia="Times New Roman" w:hAnsiTheme="minorBidi"/>
          <w:b/>
          <w:bCs/>
          <w:sz w:val="28"/>
          <w:szCs w:val="28"/>
          <w:rtl/>
        </w:rPr>
        <w:t>2 ن</w:t>
      </w:r>
    </w:p>
    <w:p w:rsidR="00525FEE" w:rsidRDefault="00E96077" w:rsidP="007A5EE8">
      <w:pPr>
        <w:pStyle w:val="a3"/>
        <w:numPr>
          <w:ilvl w:val="0"/>
          <w:numId w:val="9"/>
        </w:numPr>
        <w:jc w:val="both"/>
        <w:rPr>
          <w:rFonts w:asciiTheme="minorBidi" w:eastAsia="Times New Roman" w:hAnsiTheme="minorBidi"/>
          <w:sz w:val="28"/>
          <w:szCs w:val="28"/>
        </w:rPr>
      </w:pPr>
      <w:proofErr w:type="gramStart"/>
      <w:r w:rsidRPr="00525FEE">
        <w:rPr>
          <w:rFonts w:asciiTheme="minorBidi" w:eastAsia="Times New Roman" w:hAnsiTheme="minorBidi"/>
          <w:sz w:val="28"/>
          <w:szCs w:val="28"/>
          <w:rtl/>
        </w:rPr>
        <w:t>النقد</w:t>
      </w:r>
      <w:proofErr w:type="gramEnd"/>
      <w:r w:rsidRPr="00525FEE">
        <w:rPr>
          <w:rFonts w:asciiTheme="minorBidi" w:eastAsia="Times New Roman" w:hAnsiTheme="minorBidi"/>
          <w:sz w:val="28"/>
          <w:szCs w:val="28"/>
          <w:rtl/>
        </w:rPr>
        <w:t xml:space="preserve"> الواقعي نقد تشاؤمي يصور لنا الواقع بآلامه وأحزانه، حيث لا وجود إلا </w:t>
      </w:r>
      <w:r w:rsidR="008606C8" w:rsidRPr="00525FEE">
        <w:rPr>
          <w:rFonts w:asciiTheme="minorBidi" w:eastAsia="Times New Roman" w:hAnsiTheme="minorBidi"/>
          <w:sz w:val="28"/>
          <w:szCs w:val="28"/>
          <w:rtl/>
        </w:rPr>
        <w:t>للشرور</w:t>
      </w:r>
      <w:r w:rsidR="008606C8" w:rsidRPr="00525FEE">
        <w:rPr>
          <w:rFonts w:asciiTheme="minorBidi" w:eastAsia="Times New Roman" w:hAnsiTheme="minorBidi" w:hint="cs"/>
          <w:sz w:val="28"/>
          <w:szCs w:val="28"/>
          <w:rtl/>
        </w:rPr>
        <w:t xml:space="preserve"> </w:t>
      </w:r>
      <w:r w:rsidRPr="00525FEE">
        <w:rPr>
          <w:rFonts w:asciiTheme="minorBidi" w:eastAsia="Times New Roman" w:hAnsiTheme="minorBidi"/>
          <w:sz w:val="28"/>
          <w:szCs w:val="28"/>
          <w:rtl/>
        </w:rPr>
        <w:t>والآثام والظلم والفساد في وقعنا المعاش.</w:t>
      </w:r>
      <w:r w:rsidR="008606C8" w:rsidRPr="00525FEE">
        <w:rPr>
          <w:rFonts w:asciiTheme="minorBidi" w:eastAsia="Times New Roman" w:hAnsiTheme="minorBidi"/>
          <w:sz w:val="28"/>
          <w:szCs w:val="28"/>
          <w:rtl/>
        </w:rPr>
        <w:t xml:space="preserve"> </w:t>
      </w:r>
      <w:r w:rsidR="008606C8" w:rsidRPr="00525FEE">
        <w:rPr>
          <w:rFonts w:asciiTheme="minorBidi" w:eastAsia="Times New Roman" w:hAnsiTheme="minorBidi" w:hint="cs"/>
          <w:b/>
          <w:bCs/>
          <w:sz w:val="28"/>
          <w:szCs w:val="28"/>
          <w:rtl/>
        </w:rPr>
        <w:t xml:space="preserve">1 </w:t>
      </w:r>
      <w:r w:rsidR="00FF6D41" w:rsidRPr="00525FEE">
        <w:rPr>
          <w:rFonts w:asciiTheme="minorBidi" w:eastAsia="Times New Roman" w:hAnsiTheme="minorBidi"/>
          <w:b/>
          <w:bCs/>
          <w:sz w:val="28"/>
          <w:szCs w:val="28"/>
          <w:rtl/>
        </w:rPr>
        <w:t>ن</w:t>
      </w:r>
    </w:p>
    <w:p w:rsidR="007A5EE8" w:rsidRPr="007A5EE8" w:rsidRDefault="007A5EE8" w:rsidP="007A5EE8">
      <w:pPr>
        <w:jc w:val="both"/>
        <w:rPr>
          <w:rFonts w:asciiTheme="minorBidi" w:eastAsia="Times New Roman" w:hAnsiTheme="minorBidi"/>
          <w:b/>
          <w:bCs/>
          <w:sz w:val="28"/>
          <w:szCs w:val="28"/>
          <w:rtl/>
        </w:rPr>
      </w:pPr>
      <w:r w:rsidRPr="007A5EE8">
        <w:rPr>
          <w:rFonts w:asciiTheme="minorBidi" w:eastAsia="Times New Roman" w:hAnsiTheme="minorBidi" w:hint="cs"/>
          <w:b/>
          <w:bCs/>
          <w:sz w:val="28"/>
          <w:szCs w:val="28"/>
          <w:rtl/>
        </w:rPr>
        <w:t>ثانيا  6 ن</w:t>
      </w:r>
      <w:r>
        <w:rPr>
          <w:rFonts w:asciiTheme="minorBidi" w:eastAsia="Times New Roman" w:hAnsiTheme="minorBidi" w:hint="cs"/>
          <w:b/>
          <w:bCs/>
          <w:sz w:val="28"/>
          <w:szCs w:val="28"/>
          <w:rtl/>
        </w:rPr>
        <w:t xml:space="preserve"> </w:t>
      </w:r>
      <w:r w:rsidRPr="007A5EE8">
        <w:rPr>
          <w:rFonts w:asciiTheme="minorBidi" w:eastAsia="Times New Roman" w:hAnsiTheme="minorBidi" w:hint="cs"/>
          <w:b/>
          <w:bCs/>
          <w:sz w:val="28"/>
          <w:szCs w:val="28"/>
          <w:rtl/>
        </w:rPr>
        <w:t>:</w:t>
      </w:r>
    </w:p>
    <w:p w:rsidR="007A5EE8" w:rsidRPr="007A5EE8" w:rsidRDefault="007A5EE8" w:rsidP="007A5EE8">
      <w:pPr>
        <w:jc w:val="both"/>
        <w:rPr>
          <w:rFonts w:asciiTheme="minorBidi" w:eastAsia="Times New Roman" w:hAnsiTheme="minorBidi"/>
          <w:sz w:val="28"/>
          <w:szCs w:val="28"/>
          <w:rtl/>
        </w:rPr>
      </w:pPr>
      <w:r w:rsidRPr="007A5EE8">
        <w:rPr>
          <w:rFonts w:asciiTheme="minorBidi" w:eastAsia="Times New Roman" w:hAnsiTheme="minorBidi"/>
          <w:sz w:val="28"/>
          <w:szCs w:val="28"/>
          <w:rtl/>
        </w:rPr>
        <w:t>-</w:t>
      </w:r>
      <w:r w:rsidRPr="007A5EE8">
        <w:rPr>
          <w:rFonts w:asciiTheme="minorBidi" w:eastAsia="Times New Roman" w:hAnsiTheme="minorBidi" w:hint="cs"/>
          <w:sz w:val="28"/>
          <w:szCs w:val="28"/>
          <w:rtl/>
        </w:rPr>
        <w:t xml:space="preserve"> </w:t>
      </w:r>
      <w:r w:rsidRPr="007A5EE8">
        <w:rPr>
          <w:rFonts w:asciiTheme="minorBidi" w:eastAsia="Times New Roman" w:hAnsiTheme="minorBidi"/>
          <w:sz w:val="28"/>
          <w:szCs w:val="28"/>
          <w:rtl/>
        </w:rPr>
        <w:t xml:space="preserve">طبق طه حسين منهج الشك عند ديكارت، وهو منهج يجعل من الشك طريقا للوصول إلى اليقين، وبدوره طه حسين شك في الشعر الجاهلي ليؤكد من خلال كتابه أنه منتحل -على حد قوله- </w:t>
      </w:r>
      <w:r w:rsidRPr="007A5EE8">
        <w:rPr>
          <w:rFonts w:asciiTheme="minorBidi" w:eastAsia="Times New Roman" w:hAnsiTheme="minorBidi"/>
          <w:b/>
          <w:bCs/>
          <w:sz w:val="28"/>
          <w:szCs w:val="28"/>
          <w:rtl/>
        </w:rPr>
        <w:t>1 ن</w:t>
      </w:r>
    </w:p>
    <w:p w:rsidR="007A5EE8" w:rsidRPr="007A5EE8" w:rsidRDefault="007A5EE8" w:rsidP="007A5EE8">
      <w:pPr>
        <w:jc w:val="both"/>
        <w:rPr>
          <w:rFonts w:asciiTheme="minorBidi" w:eastAsia="Times New Roman" w:hAnsiTheme="minorBidi"/>
          <w:sz w:val="28"/>
          <w:szCs w:val="28"/>
          <w:rtl/>
        </w:rPr>
      </w:pPr>
      <w:r w:rsidRPr="007A5EE8">
        <w:rPr>
          <w:rFonts w:asciiTheme="minorBidi" w:eastAsia="Times New Roman" w:hAnsiTheme="minorBidi"/>
          <w:sz w:val="28"/>
          <w:szCs w:val="28"/>
          <w:rtl/>
        </w:rPr>
        <w:t>-</w:t>
      </w:r>
      <w:r w:rsidRPr="007A5EE8">
        <w:rPr>
          <w:rFonts w:asciiTheme="minorBidi" w:eastAsia="Times New Roman" w:hAnsiTheme="minorBidi" w:hint="cs"/>
          <w:sz w:val="28"/>
          <w:szCs w:val="28"/>
          <w:rtl/>
        </w:rPr>
        <w:t xml:space="preserve"> </w:t>
      </w:r>
      <w:r w:rsidRPr="007A5EE8">
        <w:rPr>
          <w:rFonts w:asciiTheme="minorBidi" w:eastAsia="Times New Roman" w:hAnsiTheme="minorBidi"/>
          <w:sz w:val="28"/>
          <w:szCs w:val="28"/>
          <w:rtl/>
        </w:rPr>
        <w:t xml:space="preserve">من خلال ما فوق السطر يريد طه حسين أن يقنعنا أن دراسته موضوعية متجردة،  فالشك هو من ألح عليه، ولا وجود لأي ميول ذاتية أو مذهبية دفعته للشك في الشعر الجاهلي. </w:t>
      </w:r>
      <w:r w:rsidRPr="007A5EE8">
        <w:rPr>
          <w:rFonts w:asciiTheme="minorBidi" w:eastAsia="Times New Roman" w:hAnsiTheme="minorBidi"/>
          <w:b/>
          <w:bCs/>
          <w:sz w:val="28"/>
          <w:szCs w:val="28"/>
          <w:rtl/>
        </w:rPr>
        <w:t>1 ن</w:t>
      </w:r>
    </w:p>
    <w:p w:rsidR="007A5EE8" w:rsidRPr="007A5EE8" w:rsidRDefault="007A5EE8" w:rsidP="007A5EE8">
      <w:pPr>
        <w:jc w:val="both"/>
        <w:rPr>
          <w:rFonts w:asciiTheme="minorBidi" w:eastAsia="Times New Roman" w:hAnsiTheme="minorBidi"/>
          <w:sz w:val="28"/>
          <w:szCs w:val="28"/>
          <w:rtl/>
        </w:rPr>
      </w:pPr>
      <w:r w:rsidRPr="007A5EE8">
        <w:rPr>
          <w:rFonts w:asciiTheme="minorBidi" w:eastAsia="Times New Roman" w:hAnsiTheme="minorBidi"/>
          <w:sz w:val="28"/>
          <w:szCs w:val="28"/>
          <w:rtl/>
        </w:rPr>
        <w:t>-</w:t>
      </w:r>
      <w:r w:rsidRPr="007A5EE8">
        <w:rPr>
          <w:rFonts w:asciiTheme="minorBidi" w:eastAsia="Times New Roman" w:hAnsiTheme="minorBidi" w:hint="cs"/>
          <w:sz w:val="28"/>
          <w:szCs w:val="28"/>
          <w:rtl/>
        </w:rPr>
        <w:t xml:space="preserve"> </w:t>
      </w:r>
      <w:r w:rsidRPr="007A5EE8">
        <w:rPr>
          <w:rFonts w:asciiTheme="minorBidi" w:eastAsia="Times New Roman" w:hAnsiTheme="minorBidi"/>
          <w:sz w:val="28"/>
          <w:szCs w:val="28"/>
          <w:rtl/>
        </w:rPr>
        <w:t xml:space="preserve">من خلال الفقرة نستنتج أن أهم ملمح من ملامح النقد التاريخي هو ربط الأدب بالبيئة وبالحياة العامة، وذلك من خلال قول طه حسين: " فهي أشعارٌ إسلاميةُ تمثل حياة المسلمين وميولَهم وأهواءَهم أكثرَ مما تمثلُ حياة الجاهلية". </w:t>
      </w:r>
      <w:r w:rsidRPr="007A5EE8">
        <w:rPr>
          <w:rFonts w:asciiTheme="minorBidi" w:eastAsia="Times New Roman" w:hAnsiTheme="minorBidi"/>
          <w:b/>
          <w:bCs/>
          <w:sz w:val="28"/>
          <w:szCs w:val="28"/>
          <w:rtl/>
        </w:rPr>
        <w:t>2 ن</w:t>
      </w:r>
    </w:p>
    <w:p w:rsidR="007A5EE8" w:rsidRPr="007A5EE8" w:rsidRDefault="007A5EE8" w:rsidP="007A5EE8">
      <w:pPr>
        <w:jc w:val="both"/>
        <w:rPr>
          <w:rFonts w:asciiTheme="minorBidi" w:eastAsia="Times New Roman" w:hAnsiTheme="minorBidi"/>
          <w:sz w:val="28"/>
          <w:szCs w:val="28"/>
          <w:rtl/>
        </w:rPr>
      </w:pPr>
      <w:r w:rsidRPr="007A5EE8">
        <w:rPr>
          <w:rFonts w:asciiTheme="minorBidi" w:eastAsia="Times New Roman" w:hAnsiTheme="minorBidi"/>
          <w:sz w:val="28"/>
          <w:szCs w:val="28"/>
          <w:rtl/>
        </w:rPr>
        <w:t>-</w:t>
      </w:r>
      <w:r w:rsidRPr="007A5EE8">
        <w:rPr>
          <w:rFonts w:asciiTheme="minorBidi" w:eastAsia="Times New Roman" w:hAnsiTheme="minorBidi" w:hint="cs"/>
          <w:sz w:val="28"/>
          <w:szCs w:val="28"/>
          <w:rtl/>
        </w:rPr>
        <w:t xml:space="preserve"> </w:t>
      </w:r>
      <w:r w:rsidRPr="007A5EE8">
        <w:rPr>
          <w:rFonts w:asciiTheme="minorBidi" w:eastAsia="Times New Roman" w:hAnsiTheme="minorBidi"/>
          <w:sz w:val="28"/>
          <w:szCs w:val="28"/>
          <w:rtl/>
        </w:rPr>
        <w:t xml:space="preserve">أهم عيب نستنتجه من الفقرة هو تعميم الأحكام، فطه حسين أخطأ عندما حكم بانتحال كل الشعر الجاهلي، ورأى أن نتيجته هذه هي يقينية أو أقرب لليقين. </w:t>
      </w:r>
      <w:r w:rsidRPr="007A5EE8">
        <w:rPr>
          <w:rFonts w:asciiTheme="minorBidi" w:eastAsia="Times New Roman" w:hAnsiTheme="minorBidi"/>
          <w:b/>
          <w:bCs/>
          <w:sz w:val="28"/>
          <w:szCs w:val="28"/>
          <w:rtl/>
        </w:rPr>
        <w:t>2 ن</w:t>
      </w:r>
    </w:p>
    <w:p w:rsidR="0055495B" w:rsidRPr="007A5EE8" w:rsidRDefault="00EE3F4E" w:rsidP="007A5EE8">
      <w:pPr>
        <w:ind w:left="360"/>
        <w:jc w:val="both"/>
        <w:rPr>
          <w:rFonts w:asciiTheme="minorBidi" w:hAnsiTheme="minorBidi"/>
          <w:b/>
          <w:bCs/>
          <w:sz w:val="28"/>
          <w:szCs w:val="28"/>
          <w:rtl/>
        </w:rPr>
      </w:pPr>
      <w:proofErr w:type="gramStart"/>
      <w:r w:rsidRPr="00525FEE">
        <w:rPr>
          <w:rFonts w:asciiTheme="minorBidi" w:hAnsiTheme="minorBidi"/>
          <w:b/>
          <w:bCs/>
          <w:sz w:val="28"/>
          <w:szCs w:val="28"/>
          <w:rtl/>
        </w:rPr>
        <w:t xml:space="preserve">ثالثا  </w:t>
      </w:r>
      <w:r w:rsidR="00C8129B" w:rsidRPr="00525FEE">
        <w:rPr>
          <w:rFonts w:asciiTheme="minorBidi" w:hAnsiTheme="minorBidi" w:hint="cs"/>
          <w:b/>
          <w:bCs/>
          <w:sz w:val="28"/>
          <w:szCs w:val="28"/>
          <w:rtl/>
        </w:rPr>
        <w:t>6</w:t>
      </w:r>
      <w:proofErr w:type="gramEnd"/>
      <w:r w:rsidR="00C8129B" w:rsidRPr="00525FEE">
        <w:rPr>
          <w:rFonts w:asciiTheme="minorBidi" w:hAnsiTheme="minorBidi" w:hint="cs"/>
          <w:b/>
          <w:bCs/>
          <w:sz w:val="28"/>
          <w:szCs w:val="28"/>
          <w:rtl/>
        </w:rPr>
        <w:t xml:space="preserve"> ن</w:t>
      </w:r>
      <w:r w:rsidR="007A5EE8">
        <w:rPr>
          <w:rFonts w:asciiTheme="minorBidi" w:hAnsiTheme="minorBidi" w:hint="cs"/>
          <w:b/>
          <w:bCs/>
          <w:sz w:val="28"/>
          <w:szCs w:val="28"/>
          <w:rtl/>
        </w:rPr>
        <w:t xml:space="preserve"> </w:t>
      </w:r>
      <w:r w:rsidR="007A5EE8" w:rsidRPr="00525FEE">
        <w:rPr>
          <w:rFonts w:asciiTheme="minorBidi" w:hAnsiTheme="minorBidi"/>
          <w:b/>
          <w:bCs/>
          <w:sz w:val="28"/>
          <w:szCs w:val="28"/>
          <w:rtl/>
        </w:rPr>
        <w:t>:</w:t>
      </w:r>
      <w:r w:rsidR="007A5EE8">
        <w:rPr>
          <w:rFonts w:asciiTheme="minorBidi" w:hAnsiTheme="minorBidi" w:hint="cs"/>
          <w:b/>
          <w:bCs/>
          <w:sz w:val="28"/>
          <w:szCs w:val="28"/>
          <w:rtl/>
        </w:rPr>
        <w:t xml:space="preserve">  </w:t>
      </w:r>
      <w:r w:rsidRPr="00525FEE">
        <w:rPr>
          <w:rFonts w:asciiTheme="minorBidi" w:hAnsiTheme="minorBidi"/>
          <w:sz w:val="28"/>
          <w:szCs w:val="28"/>
          <w:rtl/>
        </w:rPr>
        <w:t xml:space="preserve">من الأبيات نستنتج أن الشاعر </w:t>
      </w:r>
      <w:r w:rsidR="00E223F7" w:rsidRPr="00525FEE">
        <w:rPr>
          <w:rFonts w:asciiTheme="minorBidi" w:hAnsiTheme="minorBidi" w:hint="cs"/>
          <w:sz w:val="28"/>
          <w:szCs w:val="28"/>
          <w:rtl/>
        </w:rPr>
        <w:t>مريض بعقدتين نفسيتين وهما النرجسية (</w:t>
      </w:r>
      <w:r w:rsidR="00E223F7" w:rsidRPr="007A5EE8">
        <w:rPr>
          <w:rFonts w:asciiTheme="minorBidi" w:hAnsiTheme="minorBidi" w:hint="cs"/>
          <w:b/>
          <w:bCs/>
          <w:sz w:val="28"/>
          <w:szCs w:val="28"/>
          <w:rtl/>
        </w:rPr>
        <w:t>0.5 ن</w:t>
      </w:r>
      <w:r w:rsidR="00E223F7" w:rsidRPr="00525FEE">
        <w:rPr>
          <w:rFonts w:asciiTheme="minorBidi" w:hAnsiTheme="minorBidi" w:hint="cs"/>
          <w:sz w:val="28"/>
          <w:szCs w:val="28"/>
          <w:rtl/>
        </w:rPr>
        <w:t xml:space="preserve">) </w:t>
      </w:r>
      <w:proofErr w:type="spellStart"/>
      <w:r w:rsidR="00E223F7" w:rsidRPr="00525FEE">
        <w:rPr>
          <w:rFonts w:asciiTheme="minorBidi" w:hAnsiTheme="minorBidi" w:hint="cs"/>
          <w:sz w:val="28"/>
          <w:szCs w:val="28"/>
          <w:rtl/>
        </w:rPr>
        <w:t>والمازوخية</w:t>
      </w:r>
      <w:proofErr w:type="spellEnd"/>
      <w:r w:rsidR="00E223F7" w:rsidRPr="00525FEE">
        <w:rPr>
          <w:rFonts w:asciiTheme="minorBidi" w:hAnsiTheme="minorBidi" w:hint="cs"/>
          <w:sz w:val="28"/>
          <w:szCs w:val="28"/>
          <w:rtl/>
        </w:rPr>
        <w:t xml:space="preserve"> ( </w:t>
      </w:r>
      <w:r w:rsidR="00E223F7" w:rsidRPr="007A5EE8">
        <w:rPr>
          <w:rFonts w:asciiTheme="minorBidi" w:hAnsiTheme="minorBidi" w:hint="cs"/>
          <w:b/>
          <w:bCs/>
          <w:sz w:val="28"/>
          <w:szCs w:val="28"/>
          <w:rtl/>
        </w:rPr>
        <w:t>0.5 ن</w:t>
      </w:r>
      <w:r w:rsidR="00E223F7" w:rsidRPr="00525FEE">
        <w:rPr>
          <w:rFonts w:asciiTheme="minorBidi" w:hAnsiTheme="minorBidi" w:hint="cs"/>
          <w:sz w:val="28"/>
          <w:szCs w:val="28"/>
          <w:rtl/>
        </w:rPr>
        <w:t>)</w:t>
      </w:r>
      <w:r w:rsidR="007A5EE8">
        <w:rPr>
          <w:rFonts w:asciiTheme="minorBidi" w:hAnsiTheme="minorBidi" w:hint="cs"/>
          <w:b/>
          <w:bCs/>
          <w:sz w:val="28"/>
          <w:szCs w:val="28"/>
          <w:rtl/>
        </w:rPr>
        <w:t>.</w:t>
      </w:r>
    </w:p>
    <w:p w:rsidR="00E223F7" w:rsidRPr="00525FEE" w:rsidRDefault="00E223F7" w:rsidP="002617B2">
      <w:pPr>
        <w:ind w:left="360"/>
        <w:jc w:val="both"/>
        <w:rPr>
          <w:rFonts w:asciiTheme="minorBidi" w:hAnsiTheme="minorBidi"/>
          <w:sz w:val="28"/>
          <w:szCs w:val="28"/>
          <w:rtl/>
        </w:rPr>
      </w:pPr>
      <w:r w:rsidRPr="00525FEE">
        <w:rPr>
          <w:rFonts w:asciiTheme="minorBidi" w:hAnsiTheme="minorBidi" w:hint="cs"/>
          <w:sz w:val="28"/>
          <w:szCs w:val="28"/>
          <w:rtl/>
        </w:rPr>
        <w:t>وتتمثل النرجسية في تضخم أنا الشاعر وتوثينه لذاته</w:t>
      </w:r>
      <w:r w:rsidR="002617B2">
        <w:rPr>
          <w:rFonts w:asciiTheme="minorBidi" w:hAnsiTheme="minorBidi" w:hint="cs"/>
          <w:sz w:val="28"/>
          <w:szCs w:val="28"/>
          <w:rtl/>
        </w:rPr>
        <w:t xml:space="preserve"> من خلال تكراره لضمير المتكلم: حزني- دوني- يذهلني- تغنيني- معذبتي </w:t>
      </w:r>
      <w:r w:rsidR="002617B2">
        <w:rPr>
          <w:rFonts w:asciiTheme="minorBidi" w:hAnsiTheme="minorBidi"/>
          <w:sz w:val="28"/>
          <w:szCs w:val="28"/>
          <w:rtl/>
        </w:rPr>
        <w:t>–</w:t>
      </w:r>
      <w:r w:rsidR="002617B2">
        <w:rPr>
          <w:rFonts w:asciiTheme="minorBidi" w:hAnsiTheme="minorBidi" w:hint="cs"/>
          <w:sz w:val="28"/>
          <w:szCs w:val="28"/>
          <w:rtl/>
        </w:rPr>
        <w:t xml:space="preserve"> أنا ...</w:t>
      </w:r>
      <w:r w:rsidRPr="00525FEE">
        <w:rPr>
          <w:rFonts w:asciiTheme="minorBidi" w:hAnsiTheme="minorBidi" w:hint="cs"/>
          <w:sz w:val="28"/>
          <w:szCs w:val="28"/>
          <w:rtl/>
        </w:rPr>
        <w:t xml:space="preserve"> </w:t>
      </w:r>
      <w:r w:rsidR="002617B2">
        <w:rPr>
          <w:rFonts w:asciiTheme="minorBidi" w:hAnsiTheme="minorBidi" w:hint="cs"/>
          <w:sz w:val="28"/>
          <w:szCs w:val="28"/>
          <w:rtl/>
        </w:rPr>
        <w:t>كما تظهر النرجسية في قوله</w:t>
      </w:r>
      <w:r w:rsidRPr="00525FEE">
        <w:rPr>
          <w:rFonts w:asciiTheme="minorBidi" w:hAnsiTheme="minorBidi" w:hint="cs"/>
          <w:sz w:val="28"/>
          <w:szCs w:val="28"/>
          <w:rtl/>
        </w:rPr>
        <w:t>:</w:t>
      </w:r>
      <w:r w:rsidR="00C8129B" w:rsidRPr="00525FEE">
        <w:rPr>
          <w:rFonts w:asciiTheme="minorBidi" w:hAnsiTheme="minorBidi" w:hint="cs"/>
          <w:sz w:val="28"/>
          <w:szCs w:val="28"/>
          <w:rtl/>
        </w:rPr>
        <w:t xml:space="preserve"> </w:t>
      </w:r>
      <w:proofErr w:type="gramStart"/>
      <w:r w:rsidR="00C8129B" w:rsidRPr="00525FEE">
        <w:rPr>
          <w:rFonts w:asciiTheme="minorBidi" w:hAnsiTheme="minorBidi" w:hint="cs"/>
          <w:sz w:val="28"/>
          <w:szCs w:val="28"/>
          <w:rtl/>
        </w:rPr>
        <w:t>عيناك .</w:t>
      </w:r>
      <w:proofErr w:type="gramEnd"/>
      <w:r w:rsidR="00C8129B" w:rsidRPr="00525FEE">
        <w:rPr>
          <w:rFonts w:asciiTheme="minorBidi" w:hAnsiTheme="minorBidi" w:hint="cs"/>
          <w:sz w:val="28"/>
          <w:szCs w:val="28"/>
          <w:rtl/>
        </w:rPr>
        <w:t xml:space="preserve">.. خلقتهما- ما أنت؟ ما عيناك؟  من دوني- جمالك ليس يذهلني </w:t>
      </w:r>
      <w:r w:rsidR="00C8129B" w:rsidRPr="00525FEE">
        <w:rPr>
          <w:rFonts w:asciiTheme="minorBidi" w:hAnsiTheme="minorBidi"/>
          <w:sz w:val="28"/>
          <w:szCs w:val="28"/>
          <w:rtl/>
        </w:rPr>
        <w:t>–</w:t>
      </w:r>
      <w:r w:rsidR="00C8129B" w:rsidRPr="00525FEE">
        <w:rPr>
          <w:rFonts w:asciiTheme="minorBidi" w:hAnsiTheme="minorBidi" w:hint="cs"/>
          <w:sz w:val="28"/>
          <w:szCs w:val="28"/>
          <w:rtl/>
        </w:rPr>
        <w:t xml:space="preserve"> عن عينيك تغنيني (</w:t>
      </w:r>
      <w:r w:rsidR="00C8129B" w:rsidRPr="007A5EE8">
        <w:rPr>
          <w:rFonts w:asciiTheme="minorBidi" w:hAnsiTheme="minorBidi" w:hint="cs"/>
          <w:b/>
          <w:bCs/>
          <w:sz w:val="28"/>
          <w:szCs w:val="28"/>
          <w:rtl/>
        </w:rPr>
        <w:t>1ن</w:t>
      </w:r>
      <w:r w:rsidR="00C8129B" w:rsidRPr="00525FEE">
        <w:rPr>
          <w:rFonts w:asciiTheme="minorBidi" w:hAnsiTheme="minorBidi" w:hint="cs"/>
          <w:sz w:val="28"/>
          <w:szCs w:val="28"/>
          <w:rtl/>
        </w:rPr>
        <w:t xml:space="preserve">)، </w:t>
      </w:r>
      <w:r w:rsidRPr="00525FEE">
        <w:rPr>
          <w:rFonts w:asciiTheme="minorBidi" w:hAnsiTheme="minorBidi" w:hint="cs"/>
          <w:sz w:val="28"/>
          <w:szCs w:val="28"/>
          <w:rtl/>
        </w:rPr>
        <w:t xml:space="preserve">فنزار هنا </w:t>
      </w:r>
      <w:r w:rsidR="00996542">
        <w:rPr>
          <w:rFonts w:asciiTheme="minorBidi" w:hAnsiTheme="minorBidi" w:hint="cs"/>
          <w:sz w:val="28"/>
          <w:szCs w:val="28"/>
          <w:rtl/>
        </w:rPr>
        <w:t>يؤكد لمحبوبته أنه هو من خلق عيني</w:t>
      </w:r>
      <w:r w:rsidRPr="00525FEE">
        <w:rPr>
          <w:rFonts w:asciiTheme="minorBidi" w:hAnsiTheme="minorBidi" w:hint="cs"/>
          <w:sz w:val="28"/>
          <w:szCs w:val="28"/>
          <w:rtl/>
        </w:rPr>
        <w:t>ها وأنه لا يحتاج جمالها الذي أصبح لا يذهله ولا يغريه</w:t>
      </w:r>
      <w:r w:rsidR="0025564B" w:rsidRPr="00525FEE">
        <w:rPr>
          <w:rFonts w:asciiTheme="minorBidi" w:hAnsiTheme="minorBidi" w:hint="cs"/>
          <w:sz w:val="28"/>
          <w:szCs w:val="28"/>
          <w:rtl/>
        </w:rPr>
        <w:t>،</w:t>
      </w:r>
      <w:r w:rsidR="00996542">
        <w:rPr>
          <w:rFonts w:asciiTheme="minorBidi" w:hAnsiTheme="minorBidi" w:hint="cs"/>
          <w:sz w:val="28"/>
          <w:szCs w:val="28"/>
          <w:rtl/>
        </w:rPr>
        <w:t xml:space="preserve"> وشوقه يفتح له عوالم</w:t>
      </w:r>
      <w:bookmarkStart w:id="0" w:name="_GoBack"/>
      <w:bookmarkEnd w:id="0"/>
      <w:r w:rsidRPr="00525FEE">
        <w:rPr>
          <w:rFonts w:asciiTheme="minorBidi" w:hAnsiTheme="minorBidi" w:hint="cs"/>
          <w:sz w:val="28"/>
          <w:szCs w:val="28"/>
          <w:rtl/>
        </w:rPr>
        <w:t xml:space="preserve"> أخرى من السحر والجمال يغنيه عن عيني حبيبته</w:t>
      </w:r>
      <w:r w:rsidR="00C8129B" w:rsidRPr="00525FEE">
        <w:rPr>
          <w:rFonts w:asciiTheme="minorBidi" w:hAnsiTheme="minorBidi" w:hint="cs"/>
          <w:sz w:val="28"/>
          <w:szCs w:val="28"/>
          <w:rtl/>
        </w:rPr>
        <w:t xml:space="preserve"> الساحرتين.</w:t>
      </w:r>
      <w:r w:rsidRPr="00525FEE">
        <w:rPr>
          <w:rFonts w:asciiTheme="minorBidi" w:hAnsiTheme="minorBidi" w:hint="cs"/>
          <w:sz w:val="28"/>
          <w:szCs w:val="28"/>
          <w:rtl/>
        </w:rPr>
        <w:t xml:space="preserve"> </w:t>
      </w:r>
      <w:r w:rsidR="0025564B" w:rsidRPr="00525FEE">
        <w:rPr>
          <w:rFonts w:asciiTheme="minorBidi" w:hAnsiTheme="minorBidi" w:hint="cs"/>
          <w:sz w:val="28"/>
          <w:szCs w:val="28"/>
          <w:rtl/>
        </w:rPr>
        <w:t>(</w:t>
      </w:r>
      <w:r w:rsidR="0025564B" w:rsidRPr="007A5EE8">
        <w:rPr>
          <w:rFonts w:asciiTheme="minorBidi" w:hAnsiTheme="minorBidi" w:hint="cs"/>
          <w:b/>
          <w:bCs/>
          <w:sz w:val="28"/>
          <w:szCs w:val="28"/>
          <w:rtl/>
        </w:rPr>
        <w:t>1ن</w:t>
      </w:r>
      <w:r w:rsidR="0025564B" w:rsidRPr="00525FEE">
        <w:rPr>
          <w:rFonts w:asciiTheme="minorBidi" w:hAnsiTheme="minorBidi" w:hint="cs"/>
          <w:sz w:val="28"/>
          <w:szCs w:val="28"/>
          <w:rtl/>
        </w:rPr>
        <w:t>)</w:t>
      </w:r>
    </w:p>
    <w:p w:rsidR="0025564B" w:rsidRPr="00525FEE" w:rsidRDefault="0025564B" w:rsidP="00C8129B">
      <w:pPr>
        <w:ind w:left="360"/>
        <w:jc w:val="both"/>
        <w:rPr>
          <w:rFonts w:asciiTheme="minorBidi" w:hAnsiTheme="minorBidi"/>
          <w:sz w:val="28"/>
          <w:szCs w:val="28"/>
          <w:rtl/>
        </w:rPr>
      </w:pPr>
      <w:r w:rsidRPr="00525FEE">
        <w:rPr>
          <w:rFonts w:asciiTheme="minorBidi" w:hAnsiTheme="minorBidi" w:hint="cs"/>
          <w:sz w:val="28"/>
          <w:szCs w:val="28"/>
          <w:rtl/>
        </w:rPr>
        <w:t xml:space="preserve">أما </w:t>
      </w:r>
      <w:proofErr w:type="spellStart"/>
      <w:r w:rsidRPr="00525FEE">
        <w:rPr>
          <w:rFonts w:asciiTheme="minorBidi" w:hAnsiTheme="minorBidi" w:hint="cs"/>
          <w:sz w:val="28"/>
          <w:szCs w:val="28"/>
          <w:rtl/>
        </w:rPr>
        <w:t>المازوخية</w:t>
      </w:r>
      <w:proofErr w:type="spellEnd"/>
      <w:r w:rsidRPr="00525FEE">
        <w:rPr>
          <w:rFonts w:asciiTheme="minorBidi" w:hAnsiTheme="minorBidi" w:hint="cs"/>
          <w:sz w:val="28"/>
          <w:szCs w:val="28"/>
          <w:rtl/>
        </w:rPr>
        <w:t xml:space="preserve"> تتمثل في تمتع نزار بتعذيب ذاته وتلقي العذاب من محبوبته، هذا العذاب الذي يمثله البعد والشوق (</w:t>
      </w:r>
      <w:r w:rsidRPr="007A5EE8">
        <w:rPr>
          <w:rFonts w:asciiTheme="minorBidi" w:hAnsiTheme="minorBidi" w:hint="cs"/>
          <w:b/>
          <w:bCs/>
          <w:sz w:val="28"/>
          <w:szCs w:val="28"/>
          <w:rtl/>
        </w:rPr>
        <w:t>1 ن</w:t>
      </w:r>
      <w:r w:rsidRPr="00525FEE">
        <w:rPr>
          <w:rFonts w:asciiTheme="minorBidi" w:hAnsiTheme="minorBidi" w:hint="cs"/>
          <w:sz w:val="28"/>
          <w:szCs w:val="28"/>
          <w:rtl/>
        </w:rPr>
        <w:t>)، ونجد ذلك</w:t>
      </w:r>
      <w:r w:rsidR="00C8129B" w:rsidRPr="00525FEE">
        <w:rPr>
          <w:rFonts w:asciiTheme="minorBidi" w:hAnsiTheme="minorBidi" w:hint="cs"/>
          <w:sz w:val="28"/>
          <w:szCs w:val="28"/>
          <w:rtl/>
        </w:rPr>
        <w:t xml:space="preserve"> في </w:t>
      </w:r>
      <w:r w:rsidRPr="00525FEE">
        <w:rPr>
          <w:rFonts w:asciiTheme="minorBidi" w:hAnsiTheme="minorBidi" w:hint="cs"/>
          <w:sz w:val="28"/>
          <w:szCs w:val="28"/>
          <w:rtl/>
        </w:rPr>
        <w:t xml:space="preserve">قوله : </w:t>
      </w:r>
      <w:r w:rsidR="00C8129B" w:rsidRPr="00525FEE">
        <w:rPr>
          <w:rFonts w:asciiTheme="minorBidi" w:hAnsiTheme="minorBidi" w:hint="cs"/>
          <w:sz w:val="28"/>
          <w:szCs w:val="28"/>
          <w:rtl/>
        </w:rPr>
        <w:t xml:space="preserve"> - من حزني </w:t>
      </w:r>
      <w:r w:rsidR="00C8129B" w:rsidRPr="00525FEE">
        <w:rPr>
          <w:rFonts w:asciiTheme="minorBidi" w:hAnsiTheme="minorBidi"/>
          <w:sz w:val="28"/>
          <w:szCs w:val="28"/>
          <w:rtl/>
        </w:rPr>
        <w:t>–</w:t>
      </w:r>
      <w:r w:rsidR="00C8129B" w:rsidRPr="00525FEE">
        <w:rPr>
          <w:rFonts w:asciiTheme="minorBidi" w:hAnsiTheme="minorBidi" w:hint="cs"/>
          <w:sz w:val="28"/>
          <w:szCs w:val="28"/>
          <w:rtl/>
        </w:rPr>
        <w:t xml:space="preserve"> فالشوق -</w:t>
      </w:r>
      <w:r w:rsidRPr="00525FEE">
        <w:rPr>
          <w:rFonts w:asciiTheme="minorBidi" w:hAnsiTheme="minorBidi" w:hint="cs"/>
          <w:sz w:val="28"/>
          <w:szCs w:val="28"/>
          <w:rtl/>
        </w:rPr>
        <w:t xml:space="preserve"> يا معذبتي</w:t>
      </w:r>
      <w:r w:rsidR="00C8129B" w:rsidRPr="00525FEE">
        <w:rPr>
          <w:rFonts w:asciiTheme="minorBidi" w:hAnsiTheme="minorBidi" w:hint="cs"/>
          <w:sz w:val="28"/>
          <w:szCs w:val="28"/>
          <w:rtl/>
        </w:rPr>
        <w:t>-</w:t>
      </w:r>
      <w:r w:rsidRPr="00525FEE">
        <w:rPr>
          <w:rFonts w:asciiTheme="minorBidi" w:hAnsiTheme="minorBidi" w:hint="cs"/>
          <w:sz w:val="28"/>
          <w:szCs w:val="28"/>
          <w:rtl/>
        </w:rPr>
        <w:t xml:space="preserve"> لا تريحيني</w:t>
      </w:r>
      <w:r w:rsidR="00C8129B" w:rsidRPr="00525FEE">
        <w:rPr>
          <w:rFonts w:asciiTheme="minorBidi" w:hAnsiTheme="minorBidi" w:hint="cs"/>
          <w:sz w:val="28"/>
          <w:szCs w:val="28"/>
          <w:rtl/>
        </w:rPr>
        <w:t>،</w:t>
      </w:r>
      <w:r w:rsidRPr="00525FEE">
        <w:rPr>
          <w:rFonts w:asciiTheme="minorBidi" w:hAnsiTheme="minorBidi" w:hint="cs"/>
          <w:sz w:val="28"/>
          <w:szCs w:val="28"/>
          <w:rtl/>
        </w:rPr>
        <w:t xml:space="preserve">  فالعذاب يفتح لنزار نوافذ خضراء من السحر والجمال والإبداع. (</w:t>
      </w:r>
      <w:r w:rsidRPr="007A5EE8">
        <w:rPr>
          <w:rFonts w:asciiTheme="minorBidi" w:hAnsiTheme="minorBidi" w:hint="cs"/>
          <w:b/>
          <w:bCs/>
          <w:sz w:val="28"/>
          <w:szCs w:val="28"/>
          <w:rtl/>
        </w:rPr>
        <w:t>1 ن</w:t>
      </w:r>
      <w:r w:rsidRPr="00525FEE">
        <w:rPr>
          <w:rFonts w:asciiTheme="minorBidi" w:hAnsiTheme="minorBidi" w:hint="cs"/>
          <w:sz w:val="28"/>
          <w:szCs w:val="28"/>
          <w:rtl/>
        </w:rPr>
        <w:t>).</w:t>
      </w:r>
    </w:p>
    <w:p w:rsidR="0025564B" w:rsidRPr="00525FEE" w:rsidRDefault="0025564B" w:rsidP="00863A1B">
      <w:pPr>
        <w:ind w:left="360"/>
        <w:jc w:val="both"/>
        <w:rPr>
          <w:rFonts w:asciiTheme="minorBidi" w:hAnsiTheme="minorBidi"/>
          <w:sz w:val="28"/>
          <w:szCs w:val="28"/>
          <w:rtl/>
        </w:rPr>
      </w:pPr>
      <w:r w:rsidRPr="00525FEE">
        <w:rPr>
          <w:rFonts w:asciiTheme="minorBidi" w:hAnsiTheme="minorBidi" w:hint="cs"/>
          <w:sz w:val="28"/>
          <w:szCs w:val="28"/>
          <w:rtl/>
        </w:rPr>
        <w:t xml:space="preserve">وتتداخل النرجسية مع </w:t>
      </w:r>
      <w:proofErr w:type="spellStart"/>
      <w:r w:rsidRPr="00525FEE">
        <w:rPr>
          <w:rFonts w:asciiTheme="minorBidi" w:hAnsiTheme="minorBidi" w:hint="cs"/>
          <w:sz w:val="28"/>
          <w:szCs w:val="28"/>
          <w:rtl/>
        </w:rPr>
        <w:t>المازوخية</w:t>
      </w:r>
      <w:proofErr w:type="spellEnd"/>
      <w:r w:rsidRPr="00525FEE">
        <w:rPr>
          <w:rFonts w:asciiTheme="minorBidi" w:hAnsiTheme="minorBidi" w:hint="cs"/>
          <w:sz w:val="28"/>
          <w:szCs w:val="28"/>
          <w:rtl/>
        </w:rPr>
        <w:t xml:space="preserve"> في هذه الأبيات</w:t>
      </w:r>
      <w:r w:rsidR="00863A1B">
        <w:rPr>
          <w:rFonts w:asciiTheme="minorBidi" w:hAnsiTheme="minorBidi" w:hint="cs"/>
          <w:sz w:val="28"/>
          <w:szCs w:val="28"/>
          <w:rtl/>
        </w:rPr>
        <w:t xml:space="preserve"> ومن ذلك قوله : " عيناك من حزني خلقتهما "</w:t>
      </w:r>
      <w:r w:rsidRPr="00525FEE">
        <w:rPr>
          <w:rFonts w:asciiTheme="minorBidi" w:hAnsiTheme="minorBidi" w:hint="cs"/>
          <w:sz w:val="28"/>
          <w:szCs w:val="28"/>
          <w:rtl/>
        </w:rPr>
        <w:t xml:space="preserve">، </w:t>
      </w:r>
      <w:r w:rsidR="00863A1B">
        <w:rPr>
          <w:rFonts w:asciiTheme="minorBidi" w:hAnsiTheme="minorBidi" w:hint="cs"/>
          <w:sz w:val="28"/>
          <w:szCs w:val="28"/>
          <w:rtl/>
        </w:rPr>
        <w:t xml:space="preserve">حيث </w:t>
      </w:r>
      <w:r w:rsidRPr="00525FEE">
        <w:rPr>
          <w:rFonts w:asciiTheme="minorBidi" w:hAnsiTheme="minorBidi" w:hint="cs"/>
          <w:sz w:val="28"/>
          <w:szCs w:val="28"/>
          <w:rtl/>
        </w:rPr>
        <w:t>يتحول</w:t>
      </w:r>
      <w:r w:rsidR="00863A1B">
        <w:rPr>
          <w:rFonts w:asciiTheme="minorBidi" w:hAnsiTheme="minorBidi" w:hint="cs"/>
          <w:sz w:val="28"/>
          <w:szCs w:val="28"/>
          <w:rtl/>
        </w:rPr>
        <w:t xml:space="preserve"> الحزن</w:t>
      </w:r>
      <w:r w:rsidRPr="00525FEE">
        <w:rPr>
          <w:rFonts w:asciiTheme="minorBidi" w:hAnsiTheme="minorBidi" w:hint="cs"/>
          <w:sz w:val="28"/>
          <w:szCs w:val="28"/>
          <w:rtl/>
        </w:rPr>
        <w:t xml:space="preserve"> </w:t>
      </w:r>
      <w:r w:rsidR="00863A1B">
        <w:rPr>
          <w:rFonts w:asciiTheme="minorBidi" w:hAnsiTheme="minorBidi" w:hint="cs"/>
          <w:sz w:val="28"/>
          <w:szCs w:val="28"/>
          <w:rtl/>
        </w:rPr>
        <w:t>و</w:t>
      </w:r>
      <w:r w:rsidRPr="00525FEE">
        <w:rPr>
          <w:rFonts w:asciiTheme="minorBidi" w:hAnsiTheme="minorBidi" w:hint="cs"/>
          <w:sz w:val="28"/>
          <w:szCs w:val="28"/>
          <w:rtl/>
        </w:rPr>
        <w:t>العذاب إلى متعة ولذة</w:t>
      </w:r>
      <w:r w:rsidR="00863A1B">
        <w:rPr>
          <w:rFonts w:asciiTheme="minorBidi" w:hAnsiTheme="minorBidi" w:hint="cs"/>
          <w:sz w:val="28"/>
          <w:szCs w:val="28"/>
          <w:rtl/>
        </w:rPr>
        <w:t xml:space="preserve"> وتعالي صارخ في نفس الوقت</w:t>
      </w:r>
      <w:r w:rsidRPr="00525FEE">
        <w:rPr>
          <w:rFonts w:asciiTheme="minorBidi" w:hAnsiTheme="minorBidi" w:hint="cs"/>
          <w:sz w:val="28"/>
          <w:szCs w:val="28"/>
          <w:rtl/>
        </w:rPr>
        <w:t>، فيستغني الشاعر عن محبوبته استغناء النرجسي عن الآخر ويكتفي بأحزانه وآلامه و</w:t>
      </w:r>
      <w:r w:rsidR="00525FEE" w:rsidRPr="00525FEE">
        <w:rPr>
          <w:rFonts w:asciiTheme="minorBidi" w:hAnsiTheme="minorBidi" w:hint="cs"/>
          <w:sz w:val="28"/>
          <w:szCs w:val="28"/>
          <w:rtl/>
        </w:rPr>
        <w:t>يستمتع بلهيبها وبجراحها. (</w:t>
      </w:r>
      <w:r w:rsidR="00525FEE" w:rsidRPr="007A5EE8">
        <w:rPr>
          <w:rFonts w:asciiTheme="minorBidi" w:hAnsiTheme="minorBidi" w:hint="cs"/>
          <w:b/>
          <w:bCs/>
          <w:sz w:val="28"/>
          <w:szCs w:val="28"/>
          <w:rtl/>
        </w:rPr>
        <w:t>1 ن</w:t>
      </w:r>
      <w:r w:rsidR="00525FEE" w:rsidRPr="00525FEE">
        <w:rPr>
          <w:rFonts w:asciiTheme="minorBidi" w:hAnsiTheme="minorBidi" w:hint="cs"/>
          <w:sz w:val="28"/>
          <w:szCs w:val="28"/>
          <w:rtl/>
        </w:rPr>
        <w:t xml:space="preserve">) </w:t>
      </w:r>
    </w:p>
    <w:p w:rsidR="00FF6D41" w:rsidRPr="00525FEE" w:rsidRDefault="00E223F7" w:rsidP="007A5EE8">
      <w:pPr>
        <w:pStyle w:val="a3"/>
        <w:numPr>
          <w:ilvl w:val="0"/>
          <w:numId w:val="6"/>
        </w:numPr>
        <w:jc w:val="both"/>
        <w:rPr>
          <w:rFonts w:asciiTheme="minorBidi" w:hAnsiTheme="minorBidi"/>
          <w:sz w:val="28"/>
          <w:szCs w:val="28"/>
          <w:rtl/>
        </w:rPr>
      </w:pPr>
      <w:r w:rsidRPr="007A5EE8">
        <w:rPr>
          <w:rFonts w:asciiTheme="minorBidi" w:hAnsiTheme="minorBidi" w:hint="cs"/>
          <w:b/>
          <w:bCs/>
          <w:sz w:val="28"/>
          <w:szCs w:val="28"/>
          <w:rtl/>
        </w:rPr>
        <w:t>2</w:t>
      </w:r>
      <w:r w:rsidR="007A5EE8" w:rsidRPr="007A5EE8">
        <w:rPr>
          <w:rFonts w:asciiTheme="minorBidi" w:hAnsiTheme="minorBidi" w:hint="cs"/>
          <w:b/>
          <w:bCs/>
          <w:sz w:val="28"/>
          <w:szCs w:val="28"/>
          <w:rtl/>
        </w:rPr>
        <w:t xml:space="preserve"> </w:t>
      </w:r>
      <w:r w:rsidR="00FF6D41" w:rsidRPr="007A5EE8">
        <w:rPr>
          <w:rFonts w:asciiTheme="minorBidi" w:hAnsiTheme="minorBidi"/>
          <w:b/>
          <w:bCs/>
          <w:sz w:val="28"/>
          <w:szCs w:val="28"/>
          <w:rtl/>
        </w:rPr>
        <w:t>ن</w:t>
      </w:r>
      <w:r w:rsidR="00FF6D41" w:rsidRPr="00525FEE">
        <w:rPr>
          <w:rFonts w:asciiTheme="minorBidi" w:hAnsiTheme="minorBidi"/>
          <w:sz w:val="28"/>
          <w:szCs w:val="28"/>
          <w:rtl/>
        </w:rPr>
        <w:t xml:space="preserve"> على سلامة </w:t>
      </w:r>
      <w:proofErr w:type="gramStart"/>
      <w:r w:rsidR="00FF6D41" w:rsidRPr="00525FEE">
        <w:rPr>
          <w:rFonts w:asciiTheme="minorBidi" w:hAnsiTheme="minorBidi"/>
          <w:sz w:val="28"/>
          <w:szCs w:val="28"/>
          <w:rtl/>
        </w:rPr>
        <w:t xml:space="preserve">اللغة </w:t>
      </w:r>
      <w:r w:rsidR="00525FEE" w:rsidRPr="00525FEE">
        <w:rPr>
          <w:rFonts w:asciiTheme="minorBidi" w:hAnsiTheme="minorBidi" w:hint="cs"/>
          <w:sz w:val="28"/>
          <w:szCs w:val="28"/>
          <w:rtl/>
        </w:rPr>
        <w:t xml:space="preserve"> ووجاهة</w:t>
      </w:r>
      <w:proofErr w:type="gramEnd"/>
      <w:r w:rsidR="00525FEE" w:rsidRPr="00525FEE">
        <w:rPr>
          <w:rFonts w:asciiTheme="minorBidi" w:hAnsiTheme="minorBidi" w:hint="cs"/>
          <w:sz w:val="28"/>
          <w:szCs w:val="28"/>
          <w:rtl/>
        </w:rPr>
        <w:t xml:space="preserve"> الإجابة</w:t>
      </w:r>
      <w:r w:rsidR="00FF6D41" w:rsidRPr="00525FEE">
        <w:rPr>
          <w:rFonts w:asciiTheme="minorBidi" w:hAnsiTheme="minorBidi"/>
          <w:sz w:val="28"/>
          <w:szCs w:val="28"/>
          <w:rtl/>
        </w:rPr>
        <w:t>.</w:t>
      </w:r>
    </w:p>
    <w:sectPr w:rsidR="00FF6D41" w:rsidRPr="00525FEE" w:rsidSect="00E9607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64225"/>
    <w:multiLevelType w:val="hybridMultilevel"/>
    <w:tmpl w:val="C2A6E4C2"/>
    <w:lvl w:ilvl="0" w:tplc="069E5B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E66CD"/>
    <w:multiLevelType w:val="hybridMultilevel"/>
    <w:tmpl w:val="1FE26730"/>
    <w:lvl w:ilvl="0" w:tplc="B8FAC3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A73F4E"/>
    <w:multiLevelType w:val="hybridMultilevel"/>
    <w:tmpl w:val="910E5FA0"/>
    <w:lvl w:ilvl="0" w:tplc="EC8654A0">
      <w:start w:val="1"/>
      <w:numFmt w:val="decimal"/>
      <w:lvlText w:val="%1-"/>
      <w:lvlJc w:val="left"/>
      <w:pPr>
        <w:ind w:left="50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3">
    <w:nsid w:val="1D2A1D81"/>
    <w:multiLevelType w:val="hybridMultilevel"/>
    <w:tmpl w:val="97A2AB4E"/>
    <w:lvl w:ilvl="0" w:tplc="21E8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FA6CA4"/>
    <w:multiLevelType w:val="hybridMultilevel"/>
    <w:tmpl w:val="1F94BAC4"/>
    <w:lvl w:ilvl="0" w:tplc="D44E30BA">
      <w:numFmt w:val="bullet"/>
      <w:lvlText w:val="-"/>
      <w:lvlJc w:val="left"/>
      <w:pPr>
        <w:ind w:left="360" w:hanging="360"/>
      </w:pPr>
      <w:rPr>
        <w:rFonts w:ascii="Arial" w:eastAsiaTheme="minorEastAsia"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3776E2"/>
    <w:multiLevelType w:val="hybridMultilevel"/>
    <w:tmpl w:val="EB4C7026"/>
    <w:lvl w:ilvl="0" w:tplc="EC8654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68C3EB1"/>
    <w:multiLevelType w:val="hybridMultilevel"/>
    <w:tmpl w:val="64987FA0"/>
    <w:lvl w:ilvl="0" w:tplc="B8FAC3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1C7CC6"/>
    <w:multiLevelType w:val="hybridMultilevel"/>
    <w:tmpl w:val="ABAC61C4"/>
    <w:lvl w:ilvl="0" w:tplc="B8FAC3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B948D4"/>
    <w:multiLevelType w:val="hybridMultilevel"/>
    <w:tmpl w:val="ABAC61C4"/>
    <w:lvl w:ilvl="0" w:tplc="B8FAC3BC">
      <w:start w:val="1"/>
      <w:numFmt w:val="decimal"/>
      <w:lvlText w:val="%1-"/>
      <w:lvlJc w:val="left"/>
      <w:pPr>
        <w:ind w:left="501"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9">
    <w:nsid w:val="5B367805"/>
    <w:multiLevelType w:val="hybridMultilevel"/>
    <w:tmpl w:val="7A9E7C04"/>
    <w:lvl w:ilvl="0" w:tplc="0B68D052">
      <w:numFmt w:val="bullet"/>
      <w:lvlText w:val="-"/>
      <w:lvlJc w:val="left"/>
      <w:pPr>
        <w:ind w:left="501" w:hanging="360"/>
      </w:pPr>
      <w:rPr>
        <w:rFonts w:ascii="Arial" w:eastAsiaTheme="minorEastAsia" w:hAnsi="Arial" w:cs="Aria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0">
    <w:nsid w:val="5CBF4249"/>
    <w:multiLevelType w:val="hybridMultilevel"/>
    <w:tmpl w:val="ABAC61C4"/>
    <w:lvl w:ilvl="0" w:tplc="B8FAC3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7C45C9"/>
    <w:multiLevelType w:val="hybridMultilevel"/>
    <w:tmpl w:val="D9402E92"/>
    <w:lvl w:ilvl="0" w:tplc="D44E30BA">
      <w:numFmt w:val="bullet"/>
      <w:lvlText w:val="-"/>
      <w:lvlJc w:val="left"/>
      <w:pPr>
        <w:ind w:left="501"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910E69"/>
    <w:multiLevelType w:val="hybridMultilevel"/>
    <w:tmpl w:val="8222C930"/>
    <w:lvl w:ilvl="0" w:tplc="47D40B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10"/>
  </w:num>
  <w:num w:numId="5">
    <w:abstractNumId w:val="1"/>
  </w:num>
  <w:num w:numId="6">
    <w:abstractNumId w:val="0"/>
  </w:num>
  <w:num w:numId="7">
    <w:abstractNumId w:val="12"/>
  </w:num>
  <w:num w:numId="8">
    <w:abstractNumId w:val="3"/>
  </w:num>
  <w:num w:numId="9">
    <w:abstractNumId w:val="11"/>
  </w:num>
  <w:num w:numId="10">
    <w:abstractNumId w:val="9"/>
  </w:num>
  <w:num w:numId="11">
    <w:abstractNumId w:val="5"/>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compat>
    <w:useFELayout/>
    <w:compatSetting w:name="compatibilityMode" w:uri="http://schemas.microsoft.com/office/word" w:val="12"/>
  </w:compat>
  <w:rsids>
    <w:rsidRoot w:val="00DD6FC6"/>
    <w:rsid w:val="00087456"/>
    <w:rsid w:val="000B4101"/>
    <w:rsid w:val="000E4409"/>
    <w:rsid w:val="0015051F"/>
    <w:rsid w:val="001C0323"/>
    <w:rsid w:val="0025564B"/>
    <w:rsid w:val="00256372"/>
    <w:rsid w:val="002617B2"/>
    <w:rsid w:val="002F4B66"/>
    <w:rsid w:val="003A2DFB"/>
    <w:rsid w:val="003E17F7"/>
    <w:rsid w:val="004B18E2"/>
    <w:rsid w:val="00525FEE"/>
    <w:rsid w:val="0055495B"/>
    <w:rsid w:val="0060051A"/>
    <w:rsid w:val="0061330A"/>
    <w:rsid w:val="00622D25"/>
    <w:rsid w:val="00627595"/>
    <w:rsid w:val="00641E6F"/>
    <w:rsid w:val="00661347"/>
    <w:rsid w:val="006A2E83"/>
    <w:rsid w:val="006B063D"/>
    <w:rsid w:val="006F001C"/>
    <w:rsid w:val="007133EC"/>
    <w:rsid w:val="00716632"/>
    <w:rsid w:val="00772E0E"/>
    <w:rsid w:val="007A5EE8"/>
    <w:rsid w:val="007B2163"/>
    <w:rsid w:val="00832207"/>
    <w:rsid w:val="008606C8"/>
    <w:rsid w:val="00863A1B"/>
    <w:rsid w:val="008E7EB9"/>
    <w:rsid w:val="00902B7F"/>
    <w:rsid w:val="00925B7A"/>
    <w:rsid w:val="00996542"/>
    <w:rsid w:val="009E2EAE"/>
    <w:rsid w:val="00A2068D"/>
    <w:rsid w:val="00A67715"/>
    <w:rsid w:val="00A8159D"/>
    <w:rsid w:val="00AE337B"/>
    <w:rsid w:val="00AF2D47"/>
    <w:rsid w:val="00B14C0E"/>
    <w:rsid w:val="00B233F6"/>
    <w:rsid w:val="00BB0168"/>
    <w:rsid w:val="00BC6DD1"/>
    <w:rsid w:val="00C304BC"/>
    <w:rsid w:val="00C33514"/>
    <w:rsid w:val="00C405D7"/>
    <w:rsid w:val="00C41001"/>
    <w:rsid w:val="00C70004"/>
    <w:rsid w:val="00C8129B"/>
    <w:rsid w:val="00CB3E2E"/>
    <w:rsid w:val="00CE6EA2"/>
    <w:rsid w:val="00DD6FC6"/>
    <w:rsid w:val="00E223F7"/>
    <w:rsid w:val="00E413C5"/>
    <w:rsid w:val="00E7327A"/>
    <w:rsid w:val="00E96077"/>
    <w:rsid w:val="00ED14F3"/>
    <w:rsid w:val="00ED1744"/>
    <w:rsid w:val="00EE3F4E"/>
    <w:rsid w:val="00EF1392"/>
    <w:rsid w:val="00F334E4"/>
    <w:rsid w:val="00FF22BC"/>
    <w:rsid w:val="00FF6D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FEE"/>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7456"/>
    <w:pPr>
      <w:ind w:left="720"/>
      <w:contextualSpacing/>
    </w:pPr>
  </w:style>
  <w:style w:type="paragraph" w:styleId="a4">
    <w:name w:val="Balloon Text"/>
    <w:basedOn w:val="a"/>
    <w:link w:val="Char"/>
    <w:uiPriority w:val="99"/>
    <w:semiHidden/>
    <w:unhideWhenUsed/>
    <w:rsid w:val="00A6771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A677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6264">
      <w:bodyDiv w:val="1"/>
      <w:marLeft w:val="0"/>
      <w:marRight w:val="0"/>
      <w:marTop w:val="0"/>
      <w:marBottom w:val="0"/>
      <w:divBdr>
        <w:top w:val="none" w:sz="0" w:space="0" w:color="auto"/>
        <w:left w:val="none" w:sz="0" w:space="0" w:color="auto"/>
        <w:bottom w:val="none" w:sz="0" w:space="0" w:color="auto"/>
        <w:right w:val="none" w:sz="0" w:space="0" w:color="auto"/>
      </w:divBdr>
    </w:div>
    <w:div w:id="121926691">
      <w:bodyDiv w:val="1"/>
      <w:marLeft w:val="0"/>
      <w:marRight w:val="0"/>
      <w:marTop w:val="0"/>
      <w:marBottom w:val="0"/>
      <w:divBdr>
        <w:top w:val="none" w:sz="0" w:space="0" w:color="auto"/>
        <w:left w:val="none" w:sz="0" w:space="0" w:color="auto"/>
        <w:bottom w:val="none" w:sz="0" w:space="0" w:color="auto"/>
        <w:right w:val="none" w:sz="0" w:space="0" w:color="auto"/>
      </w:divBdr>
    </w:div>
    <w:div w:id="644432736">
      <w:bodyDiv w:val="1"/>
      <w:marLeft w:val="0"/>
      <w:marRight w:val="0"/>
      <w:marTop w:val="0"/>
      <w:marBottom w:val="0"/>
      <w:divBdr>
        <w:top w:val="none" w:sz="0" w:space="0" w:color="auto"/>
        <w:left w:val="none" w:sz="0" w:space="0" w:color="auto"/>
        <w:bottom w:val="none" w:sz="0" w:space="0" w:color="auto"/>
        <w:right w:val="none" w:sz="0" w:space="0" w:color="auto"/>
      </w:divBdr>
    </w:div>
    <w:div w:id="665521401">
      <w:bodyDiv w:val="1"/>
      <w:marLeft w:val="0"/>
      <w:marRight w:val="0"/>
      <w:marTop w:val="0"/>
      <w:marBottom w:val="0"/>
      <w:divBdr>
        <w:top w:val="none" w:sz="0" w:space="0" w:color="auto"/>
        <w:left w:val="none" w:sz="0" w:space="0" w:color="auto"/>
        <w:bottom w:val="none" w:sz="0" w:space="0" w:color="auto"/>
        <w:right w:val="none" w:sz="0" w:space="0" w:color="auto"/>
      </w:divBdr>
    </w:div>
    <w:div w:id="1475024367">
      <w:bodyDiv w:val="1"/>
      <w:marLeft w:val="0"/>
      <w:marRight w:val="0"/>
      <w:marTop w:val="0"/>
      <w:marBottom w:val="0"/>
      <w:divBdr>
        <w:top w:val="none" w:sz="0" w:space="0" w:color="auto"/>
        <w:left w:val="none" w:sz="0" w:space="0" w:color="auto"/>
        <w:bottom w:val="none" w:sz="0" w:space="0" w:color="auto"/>
        <w:right w:val="none" w:sz="0" w:space="0" w:color="auto"/>
      </w:divBdr>
    </w:div>
    <w:div w:id="157909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CE949-A8B3-46C4-8B7C-70A90A55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410</Words>
  <Characters>2342</Characters>
  <Application>Microsoft Office Word</Application>
  <DocSecurity>0</DocSecurity>
  <Lines>19</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benamor abderrahman</dc:creator>
  <cp:keywords/>
  <dc:description/>
  <cp:lastModifiedBy>abderrahmane benamor</cp:lastModifiedBy>
  <cp:revision>30</cp:revision>
  <cp:lastPrinted>2019-12-22T08:06:00Z</cp:lastPrinted>
  <dcterms:created xsi:type="dcterms:W3CDTF">2015-12-31T08:24:00Z</dcterms:created>
  <dcterms:modified xsi:type="dcterms:W3CDTF">2020-01-18T23:15:00Z</dcterms:modified>
</cp:coreProperties>
</file>